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A4" w:rsidRPr="005B6138" w:rsidRDefault="00002D92" w:rsidP="00621FA4">
      <w:pPr>
        <w:shd w:val="clear" w:color="auto" w:fill="FFFFFF"/>
        <w:spacing w:before="763" w:line="331" w:lineRule="exact"/>
        <w:ind w:left="526" w:firstLine="36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</w:t>
      </w:r>
      <w:r w:rsidR="00B13699">
        <w:rPr>
          <w:b/>
          <w:sz w:val="28"/>
          <w:szCs w:val="28"/>
        </w:rPr>
        <w:t>3</w:t>
      </w:r>
      <w:bookmarkStart w:id="0" w:name="_GoBack"/>
      <w:bookmarkEnd w:id="0"/>
    </w:p>
    <w:p w:rsidR="00621FA4" w:rsidRPr="00B009CA" w:rsidRDefault="00621FA4" w:rsidP="00621FA4">
      <w:pPr>
        <w:shd w:val="clear" w:color="auto" w:fill="FFFFFF"/>
        <w:spacing w:line="331" w:lineRule="exact"/>
        <w:ind w:left="526" w:hanging="100"/>
        <w:rPr>
          <w:b/>
          <w:sz w:val="24"/>
          <w:szCs w:val="24"/>
        </w:rPr>
      </w:pPr>
      <w:r w:rsidRPr="00B009CA">
        <w:rPr>
          <w:rFonts w:eastAsia="Times New Roman"/>
          <w:b/>
          <w:sz w:val="24"/>
          <w:szCs w:val="24"/>
        </w:rPr>
        <w:t>Tabella per l'attribuzione del punteggio a cura del Dirigente scolastico</w:t>
      </w:r>
    </w:p>
    <w:p w:rsidR="00621FA4" w:rsidRDefault="00621FA4" w:rsidP="00621FA4">
      <w:pPr>
        <w:shd w:val="clear" w:color="auto" w:fill="FFFFFF"/>
        <w:spacing w:before="259" w:line="259" w:lineRule="exact"/>
        <w:ind w:left="216" w:right="43"/>
        <w:jc w:val="both"/>
      </w:pPr>
      <w:r>
        <w:rPr>
          <w:color w:val="000000"/>
          <w:sz w:val="24"/>
          <w:szCs w:val="24"/>
        </w:rPr>
        <w:t>Il Dirigente scolastico pu</w:t>
      </w:r>
      <w:r>
        <w:rPr>
          <w:rFonts w:eastAsia="Times New Roman"/>
          <w:color w:val="000000"/>
          <w:sz w:val="24"/>
          <w:szCs w:val="24"/>
        </w:rPr>
        <w:t>ò attribui</w:t>
      </w:r>
      <w:r w:rsidR="00556282">
        <w:rPr>
          <w:rFonts w:eastAsia="Times New Roman"/>
          <w:color w:val="000000"/>
          <w:sz w:val="24"/>
          <w:szCs w:val="24"/>
        </w:rPr>
        <w:t>re un bonus per un massimo di 8</w:t>
      </w:r>
      <w:r>
        <w:rPr>
          <w:rFonts w:eastAsia="Times New Roman"/>
          <w:color w:val="000000"/>
          <w:sz w:val="24"/>
          <w:szCs w:val="24"/>
        </w:rPr>
        <w:t xml:space="preserve"> punti, da assegnare sulla base di una motivata valutazione, fondata sulle seguenti caratteristiche della performance complessiva del docente</w:t>
      </w:r>
    </w:p>
    <w:p w:rsidR="00621FA4" w:rsidRDefault="00621FA4" w:rsidP="00621FA4">
      <w:pPr>
        <w:spacing w:after="28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2"/>
        <w:gridCol w:w="2707"/>
        <w:gridCol w:w="1366"/>
      </w:tblGrid>
      <w:tr w:rsidR="00621FA4" w:rsidTr="00621FA4">
        <w:trPr>
          <w:trHeight w:hRule="exact" w:val="583"/>
        </w:trPr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621FA4">
            <w:pPr>
              <w:shd w:val="clear" w:color="auto" w:fill="FFFFFF"/>
              <w:spacing w:line="245" w:lineRule="exact"/>
              <w:ind w:left="1757" w:right="1735" w:hanging="1372"/>
            </w:pPr>
            <w:r>
              <w:rPr>
                <w:b/>
                <w:bCs/>
                <w:color w:val="000000"/>
                <w:sz w:val="22"/>
                <w:szCs w:val="22"/>
              </w:rPr>
              <w:t>Caratteristiche della Performance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  <w:spacing w:line="238" w:lineRule="exact"/>
              <w:ind w:left="274" w:right="281"/>
            </w:pPr>
            <w:r>
              <w:rPr>
                <w:b/>
                <w:bCs/>
                <w:color w:val="000000"/>
                <w:sz w:val="22"/>
                <w:szCs w:val="22"/>
              </w:rPr>
              <w:t>Range di punteggio attribuibile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  <w:spacing w:line="238" w:lineRule="exact"/>
              <w:ind w:left="22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Punteggi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o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riconosciuto</w:t>
            </w:r>
          </w:p>
        </w:tc>
      </w:tr>
      <w:tr w:rsidR="00621FA4" w:rsidTr="00621FA4">
        <w:trPr>
          <w:trHeight w:hRule="exact" w:val="331"/>
        </w:trPr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Spirito di iniziativa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Da 0 a 3 punti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</w:p>
        </w:tc>
      </w:tr>
      <w:tr w:rsidR="00621FA4" w:rsidTr="00621FA4">
        <w:trPr>
          <w:trHeight w:hRule="exact" w:val="331"/>
        </w:trPr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Spirito di collaborazione-condivisione con colleghi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Da 0 a 3 punti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</w:p>
        </w:tc>
      </w:tr>
      <w:tr w:rsidR="00621FA4" w:rsidTr="00621FA4">
        <w:trPr>
          <w:trHeight w:hRule="exact" w:val="324"/>
        </w:trPr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Carico di lavoro-impegno profuso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Da 0 a 2 punti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1FA4" w:rsidRDefault="00621FA4" w:rsidP="000529B4">
            <w:pPr>
              <w:shd w:val="clear" w:color="auto" w:fill="FFFFFF"/>
            </w:pPr>
          </w:p>
        </w:tc>
      </w:tr>
    </w:tbl>
    <w:p w:rsidR="00621FA4" w:rsidRDefault="00621FA4" w:rsidP="00621FA4">
      <w:pPr>
        <w:shd w:val="clear" w:color="auto" w:fill="FFFFFF"/>
        <w:spacing w:before="490" w:line="259" w:lineRule="exact"/>
        <w:ind w:left="223"/>
      </w:pPr>
      <w:r>
        <w:rPr>
          <w:color w:val="000000"/>
          <w:sz w:val="24"/>
          <w:szCs w:val="24"/>
        </w:rPr>
        <w:t xml:space="preserve">Criteri per la valutazione dello </w:t>
      </w:r>
      <w:r>
        <w:rPr>
          <w:b/>
          <w:bCs/>
          <w:color w:val="000000"/>
          <w:sz w:val="24"/>
          <w:szCs w:val="24"/>
        </w:rPr>
        <w:t>Spirito di iniziativa: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58" w:hanging="32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0: </w:t>
      </w:r>
      <w:r>
        <w:rPr>
          <w:color w:val="000000"/>
          <w:sz w:val="24"/>
          <w:szCs w:val="24"/>
        </w:rPr>
        <w:t>il docente ha partecipato alle attivit</w:t>
      </w:r>
      <w:r>
        <w:rPr>
          <w:rFonts w:eastAsia="Times New Roman"/>
          <w:color w:val="000000"/>
          <w:sz w:val="24"/>
          <w:szCs w:val="24"/>
        </w:rPr>
        <w:t>à</w:t>
      </w:r>
      <w:r w:rsidR="002372D5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ma non ha dimostrato spirito d'inizia</w:t>
      </w:r>
      <w:r w:rsidR="00556282">
        <w:rPr>
          <w:rFonts w:eastAsia="Times New Roman"/>
          <w:color w:val="000000"/>
          <w:sz w:val="24"/>
          <w:szCs w:val="24"/>
        </w:rPr>
        <w:t>tiva</w:t>
      </w:r>
      <w:r>
        <w:rPr>
          <w:rFonts w:eastAsia="Times New Roman"/>
          <w:color w:val="000000"/>
          <w:sz w:val="24"/>
          <w:szCs w:val="24"/>
        </w:rPr>
        <w:t xml:space="preserve"> attraverso la promozione di nuove progettualità avverso l'Istituto;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29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1: </w:t>
      </w:r>
      <w:r>
        <w:rPr>
          <w:color w:val="000000"/>
          <w:sz w:val="24"/>
          <w:szCs w:val="24"/>
        </w:rPr>
        <w:t>il docente ha dimostrato un adeguato spirito di iniziativa attraverso la pro</w:t>
      </w:r>
      <w:r w:rsidR="00556282">
        <w:rPr>
          <w:color w:val="000000"/>
          <w:sz w:val="24"/>
          <w:szCs w:val="24"/>
        </w:rPr>
        <w:t>mozione</w:t>
      </w:r>
      <w:r>
        <w:rPr>
          <w:color w:val="000000"/>
          <w:sz w:val="24"/>
          <w:szCs w:val="24"/>
        </w:rPr>
        <w:t xml:space="preserve"> di una progettualit</w:t>
      </w:r>
      <w:r>
        <w:rPr>
          <w:rFonts w:eastAsia="Times New Roman"/>
          <w:color w:val="000000"/>
          <w:sz w:val="24"/>
          <w:szCs w:val="24"/>
        </w:rPr>
        <w:t>à nuova per l'Istituto;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58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2: </w:t>
      </w:r>
      <w:r>
        <w:rPr>
          <w:color w:val="000000"/>
          <w:sz w:val="24"/>
          <w:szCs w:val="24"/>
        </w:rPr>
        <w:t>il docente ha dimostrato un ottimo spirito di iniziativa attraverso la promozi</w:t>
      </w:r>
      <w:r w:rsidR="00556282">
        <w:rPr>
          <w:color w:val="000000"/>
          <w:sz w:val="24"/>
          <w:szCs w:val="24"/>
        </w:rPr>
        <w:t>one</w:t>
      </w:r>
      <w:r>
        <w:rPr>
          <w:color w:val="000000"/>
          <w:sz w:val="24"/>
          <w:szCs w:val="24"/>
        </w:rPr>
        <w:t xml:space="preserve"> di pi</w:t>
      </w:r>
      <w:r>
        <w:rPr>
          <w:rFonts w:eastAsia="Times New Roman"/>
          <w:color w:val="000000"/>
          <w:sz w:val="24"/>
          <w:szCs w:val="24"/>
        </w:rPr>
        <w:t>ù di una progettualità nuova per l'Istituto;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22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3: </w:t>
      </w:r>
      <w:r>
        <w:rPr>
          <w:color w:val="000000"/>
          <w:sz w:val="24"/>
          <w:szCs w:val="24"/>
        </w:rPr>
        <w:t>il docente ha dimostrato uno spirito di iniziativa eccellente, attraverso la</w:t>
      </w:r>
      <w:r w:rsidR="00556282">
        <w:rPr>
          <w:color w:val="000000"/>
          <w:sz w:val="24"/>
          <w:szCs w:val="24"/>
        </w:rPr>
        <w:t xml:space="preserve"> promozione</w:t>
      </w:r>
      <w:r>
        <w:rPr>
          <w:color w:val="000000"/>
          <w:sz w:val="24"/>
          <w:szCs w:val="24"/>
        </w:rPr>
        <w:t xml:space="preserve"> di pi</w:t>
      </w:r>
      <w:r>
        <w:rPr>
          <w:rFonts w:eastAsia="Times New Roman"/>
          <w:color w:val="000000"/>
          <w:sz w:val="24"/>
          <w:szCs w:val="24"/>
        </w:rPr>
        <w:t>ù progettualità innovative per l'Istituto che ha</w:t>
      </w:r>
      <w:r w:rsidR="00556282">
        <w:rPr>
          <w:rFonts w:eastAsia="Times New Roman"/>
          <w:color w:val="000000"/>
          <w:sz w:val="24"/>
          <w:szCs w:val="24"/>
        </w:rPr>
        <w:t>nno comportato un elevato impatto</w:t>
      </w:r>
      <w:r>
        <w:rPr>
          <w:rFonts w:eastAsia="Times New Roman"/>
          <w:color w:val="000000"/>
          <w:sz w:val="24"/>
          <w:szCs w:val="24"/>
        </w:rPr>
        <w:t xml:space="preserve"> sul miglioramento organizzativo e didattico della scuola.</w:t>
      </w:r>
    </w:p>
    <w:p w:rsidR="00621FA4" w:rsidRDefault="00621FA4" w:rsidP="00621FA4">
      <w:pPr>
        <w:shd w:val="clear" w:color="auto" w:fill="FFFFFF"/>
        <w:spacing w:before="259" w:line="259" w:lineRule="exact"/>
        <w:ind w:left="216"/>
      </w:pPr>
      <w:r>
        <w:rPr>
          <w:color w:val="000000"/>
          <w:sz w:val="24"/>
          <w:szCs w:val="24"/>
        </w:rPr>
        <w:t xml:space="preserve">Criteri per la valutazione dello </w:t>
      </w:r>
      <w:r>
        <w:rPr>
          <w:b/>
          <w:bCs/>
          <w:color w:val="000000"/>
          <w:sz w:val="24"/>
          <w:szCs w:val="24"/>
        </w:rPr>
        <w:t>Spirito di collaborazione-condivisione: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36" w:hanging="32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0: </w:t>
      </w:r>
      <w:r>
        <w:rPr>
          <w:color w:val="000000"/>
          <w:sz w:val="24"/>
          <w:szCs w:val="24"/>
        </w:rPr>
        <w:t>il docente ha svolto il suo lavoro in aula ed ha partecipato alle attivit</w:t>
      </w:r>
      <w:r w:rsidR="002372D5">
        <w:rPr>
          <w:rFonts w:eastAsia="Times New Roman"/>
          <w:color w:val="000000"/>
          <w:sz w:val="24"/>
          <w:szCs w:val="24"/>
        </w:rPr>
        <w:t>à colle</w:t>
      </w:r>
      <w:r w:rsidR="00556282">
        <w:rPr>
          <w:rFonts w:eastAsia="Times New Roman"/>
          <w:color w:val="000000"/>
          <w:sz w:val="24"/>
          <w:szCs w:val="24"/>
        </w:rPr>
        <w:t>giali</w:t>
      </w:r>
      <w:r>
        <w:rPr>
          <w:rFonts w:eastAsia="Times New Roman"/>
          <w:color w:val="000000"/>
          <w:sz w:val="24"/>
          <w:szCs w:val="24"/>
        </w:rPr>
        <w:t xml:space="preserve"> ma non ha partecipato ad attività progettuali d'Istituto, anche per classi aperte;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14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1: </w:t>
      </w:r>
      <w:r>
        <w:rPr>
          <w:color w:val="000000"/>
          <w:sz w:val="24"/>
          <w:szCs w:val="24"/>
        </w:rPr>
        <w:t>il docente ha dimostrato un adeguato spiri</w:t>
      </w:r>
      <w:r w:rsidR="00556282">
        <w:rPr>
          <w:color w:val="000000"/>
          <w:sz w:val="24"/>
          <w:szCs w:val="24"/>
        </w:rPr>
        <w:t xml:space="preserve">to di collaborazione attraverso la </w:t>
      </w:r>
      <w:r>
        <w:rPr>
          <w:color w:val="000000"/>
          <w:sz w:val="24"/>
          <w:szCs w:val="24"/>
        </w:rPr>
        <w:t>partecipazione a una progettualit</w:t>
      </w:r>
      <w:r>
        <w:rPr>
          <w:rFonts w:eastAsia="Times New Roman"/>
          <w:color w:val="000000"/>
          <w:sz w:val="24"/>
          <w:szCs w:val="24"/>
        </w:rPr>
        <w:t>à d'Istituto;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14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2: </w:t>
      </w:r>
      <w:r>
        <w:rPr>
          <w:color w:val="000000"/>
          <w:sz w:val="24"/>
          <w:szCs w:val="24"/>
        </w:rPr>
        <w:t xml:space="preserve">il docente ha dimostrato un ottimo spirito di collaborazione, attraverso la </w:t>
      </w:r>
      <w:r w:rsidR="00556282">
        <w:rPr>
          <w:color w:val="000000"/>
          <w:sz w:val="24"/>
          <w:szCs w:val="24"/>
        </w:rPr>
        <w:t>partecipazione</w:t>
      </w:r>
      <w:r>
        <w:rPr>
          <w:color w:val="000000"/>
          <w:sz w:val="24"/>
          <w:szCs w:val="24"/>
        </w:rPr>
        <w:t xml:space="preserve"> a pi</w:t>
      </w:r>
      <w:r>
        <w:rPr>
          <w:rFonts w:eastAsia="Times New Roman"/>
          <w:color w:val="000000"/>
          <w:sz w:val="24"/>
          <w:szCs w:val="24"/>
        </w:rPr>
        <w:t>ù di una progettualità d'Istituto;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14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</w:t>
      </w:r>
      <w:r>
        <w:rPr>
          <w:color w:val="000000"/>
          <w:sz w:val="24"/>
          <w:szCs w:val="24"/>
        </w:rPr>
        <w:t>3: il docente ha dimostrato uno spirito di collaborazione eccellente, attravers</w:t>
      </w:r>
      <w:r w:rsidR="00556282">
        <w:rPr>
          <w:color w:val="000000"/>
          <w:sz w:val="24"/>
          <w:szCs w:val="24"/>
        </w:rPr>
        <w:t>o la</w:t>
      </w:r>
      <w:r>
        <w:rPr>
          <w:color w:val="000000"/>
          <w:sz w:val="24"/>
          <w:szCs w:val="24"/>
        </w:rPr>
        <w:t xml:space="preserve"> partecipazione, in qualit</w:t>
      </w:r>
      <w:r>
        <w:rPr>
          <w:rFonts w:eastAsia="Times New Roman"/>
          <w:color w:val="000000"/>
          <w:sz w:val="24"/>
          <w:szCs w:val="24"/>
        </w:rPr>
        <w:t>à anche di tutor formatore, a progettualità innovative per la disse</w:t>
      </w:r>
      <w:r w:rsidR="00556282">
        <w:rPr>
          <w:rFonts w:eastAsia="Times New Roman"/>
          <w:color w:val="000000"/>
          <w:sz w:val="24"/>
          <w:szCs w:val="24"/>
        </w:rPr>
        <w:t>minazione</w:t>
      </w:r>
      <w:r>
        <w:rPr>
          <w:rFonts w:eastAsia="Times New Roman"/>
          <w:color w:val="000000"/>
          <w:sz w:val="24"/>
          <w:szCs w:val="24"/>
        </w:rPr>
        <w:t xml:space="preserve"> di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"Buone prassi", </w:t>
      </w:r>
      <w:r>
        <w:rPr>
          <w:rFonts w:eastAsia="Times New Roman"/>
          <w:color w:val="000000"/>
          <w:sz w:val="24"/>
          <w:szCs w:val="24"/>
        </w:rPr>
        <w:t>a vantaggio dello sviluppo delle competenze dei pari, contribue</w:t>
      </w:r>
      <w:r w:rsidR="00556282">
        <w:rPr>
          <w:rFonts w:eastAsia="Times New Roman"/>
          <w:color w:val="000000"/>
          <w:sz w:val="24"/>
          <w:szCs w:val="24"/>
        </w:rPr>
        <w:t xml:space="preserve">ndo </w:t>
      </w:r>
      <w:r>
        <w:rPr>
          <w:rFonts w:eastAsia="Times New Roman"/>
          <w:color w:val="000000"/>
          <w:sz w:val="24"/>
          <w:szCs w:val="24"/>
        </w:rPr>
        <w:t xml:space="preserve"> al miglioramento della performance individuale dei docenti.</w:t>
      </w:r>
    </w:p>
    <w:p w:rsidR="00621FA4" w:rsidRDefault="00621FA4" w:rsidP="00621FA4">
      <w:pPr>
        <w:shd w:val="clear" w:color="auto" w:fill="FFFFFF"/>
        <w:spacing w:before="252" w:line="259" w:lineRule="exact"/>
        <w:ind w:left="216"/>
      </w:pPr>
      <w:r>
        <w:rPr>
          <w:color w:val="000000"/>
          <w:sz w:val="24"/>
          <w:szCs w:val="24"/>
        </w:rPr>
        <w:t xml:space="preserve">Criteri per la valutazione del </w:t>
      </w:r>
      <w:r>
        <w:rPr>
          <w:b/>
          <w:bCs/>
          <w:color w:val="000000"/>
          <w:sz w:val="24"/>
          <w:szCs w:val="24"/>
        </w:rPr>
        <w:t>carico di lavoro-impegno profuso: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hanging="32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0: </w:t>
      </w:r>
      <w:r>
        <w:rPr>
          <w:color w:val="000000"/>
          <w:sz w:val="24"/>
          <w:szCs w:val="24"/>
        </w:rPr>
        <w:t xml:space="preserve">il docente ha svolto regolarmente il suo lavoro in aula ed ha partecipato </w:t>
      </w:r>
      <w:r w:rsidR="00556282">
        <w:rPr>
          <w:color w:val="000000"/>
          <w:sz w:val="24"/>
          <w:szCs w:val="24"/>
        </w:rPr>
        <w:t>alle</w:t>
      </w:r>
      <w:r>
        <w:rPr>
          <w:color w:val="000000"/>
          <w:sz w:val="24"/>
          <w:szCs w:val="24"/>
        </w:rPr>
        <w:t xml:space="preserve"> attivit</w:t>
      </w:r>
      <w:r>
        <w:rPr>
          <w:rFonts w:eastAsia="Times New Roman"/>
          <w:color w:val="000000"/>
          <w:sz w:val="24"/>
          <w:szCs w:val="24"/>
        </w:rPr>
        <w:t xml:space="preserve">à collegiali con adeguato impegno, ma senza profondere un particolare impegno </w:t>
      </w:r>
      <w:r w:rsidR="00556282">
        <w:rPr>
          <w:rFonts w:eastAsia="Times New Roman"/>
          <w:color w:val="000000"/>
          <w:sz w:val="24"/>
          <w:szCs w:val="24"/>
        </w:rPr>
        <w:t>ag</w:t>
      </w:r>
      <w:r>
        <w:rPr>
          <w:rFonts w:eastAsia="Times New Roman"/>
          <w:color w:val="000000"/>
          <w:sz w:val="24"/>
          <w:szCs w:val="24"/>
        </w:rPr>
        <w:t>giuntivo;</w:t>
      </w:r>
    </w:p>
    <w:p w:rsidR="00621FA4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59" w:lineRule="exact"/>
        <w:ind w:left="547" w:right="7" w:hanging="32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punteggio 1: </w:t>
      </w:r>
      <w:r>
        <w:rPr>
          <w:color w:val="000000"/>
          <w:sz w:val="24"/>
          <w:szCs w:val="24"/>
        </w:rPr>
        <w:t>il docente ha dimostrato un particolare impegno attraverso la partecipazio</w:t>
      </w:r>
      <w:r w:rsidR="00556282">
        <w:rPr>
          <w:color w:val="000000"/>
          <w:sz w:val="24"/>
          <w:szCs w:val="24"/>
        </w:rPr>
        <w:t>ne</w:t>
      </w:r>
      <w:r>
        <w:rPr>
          <w:color w:val="000000"/>
          <w:sz w:val="24"/>
          <w:szCs w:val="24"/>
        </w:rPr>
        <w:t xml:space="preserve"> </w:t>
      </w:r>
      <w:r w:rsidR="00556282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diverse progettualit</w:t>
      </w:r>
      <w:r>
        <w:rPr>
          <w:rFonts w:eastAsia="Times New Roman"/>
          <w:color w:val="000000"/>
          <w:sz w:val="24"/>
          <w:szCs w:val="24"/>
        </w:rPr>
        <w:t>à d'Istituto che hanno aumentato il carico di lavoro connesso alla funzi</w:t>
      </w:r>
      <w:r w:rsidR="00556282">
        <w:rPr>
          <w:rFonts w:eastAsia="Times New Roman"/>
          <w:color w:val="000000"/>
          <w:sz w:val="24"/>
          <w:szCs w:val="24"/>
        </w:rPr>
        <w:t>one</w:t>
      </w:r>
      <w:r>
        <w:rPr>
          <w:rFonts w:eastAsia="Times New Roman"/>
          <w:color w:val="000000"/>
          <w:sz w:val="24"/>
          <w:szCs w:val="24"/>
        </w:rPr>
        <w:t xml:space="preserve"> docente, anche in termini di flessibilità oraria;</w:t>
      </w:r>
    </w:p>
    <w:p w:rsidR="00621FA4" w:rsidRPr="00556282" w:rsidRDefault="00621FA4" w:rsidP="00621FA4">
      <w:pPr>
        <w:numPr>
          <w:ilvl w:val="0"/>
          <w:numId w:val="1"/>
        </w:numPr>
        <w:shd w:val="clear" w:color="auto" w:fill="FFFFFF"/>
        <w:tabs>
          <w:tab w:val="left" w:pos="547"/>
        </w:tabs>
        <w:spacing w:after="490" w:line="259" w:lineRule="exact"/>
        <w:ind w:left="547" w:hanging="324"/>
        <w:jc w:val="both"/>
        <w:rPr>
          <w:color w:val="000000"/>
          <w:sz w:val="24"/>
          <w:szCs w:val="24"/>
        </w:rPr>
      </w:pPr>
      <w:r w:rsidRPr="00556282">
        <w:rPr>
          <w:b/>
          <w:bCs/>
          <w:color w:val="000000"/>
          <w:sz w:val="24"/>
          <w:szCs w:val="24"/>
        </w:rPr>
        <w:t xml:space="preserve">punteggio 2: </w:t>
      </w:r>
      <w:r w:rsidRPr="00556282">
        <w:rPr>
          <w:color w:val="000000"/>
          <w:sz w:val="24"/>
          <w:szCs w:val="24"/>
        </w:rPr>
        <w:t>il docente ha dimostrato un alto senso di responsabilit</w:t>
      </w:r>
      <w:r w:rsidR="00556282" w:rsidRPr="00556282">
        <w:rPr>
          <w:rFonts w:eastAsia="Times New Roman"/>
          <w:color w:val="000000"/>
          <w:sz w:val="24"/>
          <w:szCs w:val="24"/>
        </w:rPr>
        <w:t>à, attraverso la partecipazione</w:t>
      </w:r>
      <w:r w:rsidRPr="00556282">
        <w:rPr>
          <w:rFonts w:eastAsia="Times New Roman"/>
          <w:color w:val="000000"/>
          <w:sz w:val="24"/>
          <w:szCs w:val="24"/>
        </w:rPr>
        <w:t xml:space="preserve"> a più di una progettualità d'Istituto e assumendo </w:t>
      </w:r>
      <w:r w:rsidR="00556282" w:rsidRPr="00556282">
        <w:rPr>
          <w:rFonts w:eastAsia="Times New Roman"/>
          <w:color w:val="000000"/>
          <w:sz w:val="24"/>
          <w:szCs w:val="24"/>
        </w:rPr>
        <w:t>incarichi organizzativi che hann</w:t>
      </w:r>
      <w:r w:rsidR="002372D5">
        <w:rPr>
          <w:rFonts w:eastAsia="Times New Roman"/>
          <w:color w:val="000000"/>
          <w:sz w:val="24"/>
          <w:szCs w:val="24"/>
        </w:rPr>
        <w:t>o</w:t>
      </w:r>
      <w:r w:rsidR="00556282" w:rsidRPr="00556282">
        <w:rPr>
          <w:rFonts w:eastAsia="Times New Roman"/>
          <w:color w:val="000000"/>
          <w:sz w:val="24"/>
          <w:szCs w:val="24"/>
        </w:rPr>
        <w:t xml:space="preserve"> </w:t>
      </w:r>
      <w:r w:rsidRPr="00556282">
        <w:rPr>
          <w:rFonts w:eastAsia="Times New Roman"/>
          <w:color w:val="000000"/>
          <w:sz w:val="24"/>
          <w:szCs w:val="24"/>
        </w:rPr>
        <w:t>notevolmente accresciuto il carico di lavoro connesso alla propria funzione docente.</w:t>
      </w:r>
    </w:p>
    <w:p w:rsidR="00621FA4" w:rsidRDefault="00621FA4" w:rsidP="00621FA4">
      <w:pPr>
        <w:shd w:val="clear" w:color="auto" w:fill="FFFFFF"/>
        <w:tabs>
          <w:tab w:val="left" w:pos="547"/>
        </w:tabs>
        <w:spacing w:after="490" w:line="259" w:lineRule="exact"/>
        <w:jc w:val="both"/>
        <w:rPr>
          <w:color w:val="000000"/>
          <w:sz w:val="24"/>
          <w:szCs w:val="24"/>
        </w:rPr>
      </w:pPr>
    </w:p>
    <w:p w:rsidR="00BF1999" w:rsidRDefault="00BF1999"/>
    <w:sectPr w:rsidR="00BF1999" w:rsidSect="0055628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129B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21FA4"/>
    <w:rsid w:val="00002D92"/>
    <w:rsid w:val="002372D5"/>
    <w:rsid w:val="0026182E"/>
    <w:rsid w:val="00556282"/>
    <w:rsid w:val="005B6138"/>
    <w:rsid w:val="00621FA4"/>
    <w:rsid w:val="006524FC"/>
    <w:rsid w:val="00874FB7"/>
    <w:rsid w:val="00B009CA"/>
    <w:rsid w:val="00B13699"/>
    <w:rsid w:val="00BF1999"/>
    <w:rsid w:val="00DD4664"/>
    <w:rsid w:val="00E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A2092-0752-4B75-AD5C-B520CB2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2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28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10</cp:revision>
  <cp:lastPrinted>2016-03-09T09:52:00Z</cp:lastPrinted>
  <dcterms:created xsi:type="dcterms:W3CDTF">2016-02-23T11:27:00Z</dcterms:created>
  <dcterms:modified xsi:type="dcterms:W3CDTF">2017-03-31T11:00:00Z</dcterms:modified>
</cp:coreProperties>
</file>